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6"/>
          <w:szCs w:val="36"/>
          <w:lang w:val="en-US" w:eastAsia="zh-CN"/>
        </w:rPr>
        <w:t>地方国库集中收付业务资格认定申请表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申请日期：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业务种类：省本级/海口市/XX区 国库集中收付业务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676"/>
        <w:gridCol w:w="1164"/>
        <w:gridCol w:w="1251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申请机构全称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委托代理人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 话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地址及邮编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42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 话</w:t>
            </w:r>
          </w:p>
        </w:tc>
        <w:tc>
          <w:tcPr>
            <w:tcW w:w="15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 话</w:t>
            </w:r>
          </w:p>
        </w:tc>
        <w:tc>
          <w:tcPr>
            <w:tcW w:w="15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E-mai1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传 真</w:t>
            </w:r>
          </w:p>
        </w:tc>
        <w:tc>
          <w:tcPr>
            <w:tcW w:w="15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拟承办机构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42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主要负责人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 话</w:t>
            </w:r>
          </w:p>
        </w:tc>
        <w:tc>
          <w:tcPr>
            <w:tcW w:w="15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 话</w:t>
            </w:r>
          </w:p>
        </w:tc>
        <w:tc>
          <w:tcPr>
            <w:tcW w:w="15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E-mai1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传 真</w:t>
            </w:r>
          </w:p>
        </w:tc>
        <w:tc>
          <w:tcPr>
            <w:tcW w:w="15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对公业务网点数（全省）</w:t>
            </w:r>
          </w:p>
        </w:tc>
        <w:tc>
          <w:tcPr>
            <w:tcW w:w="1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全省从业人数</w:t>
            </w:r>
          </w:p>
        </w:tc>
        <w:tc>
          <w:tcPr>
            <w:tcW w:w="1591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其中： 海口市</w:t>
            </w:r>
          </w:p>
        </w:tc>
        <w:tc>
          <w:tcPr>
            <w:tcW w:w="1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三亚市</w:t>
            </w:r>
          </w:p>
        </w:tc>
        <w:tc>
          <w:tcPr>
            <w:tcW w:w="1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海口市从业人数</w:t>
            </w:r>
          </w:p>
        </w:tc>
        <w:tc>
          <w:tcPr>
            <w:tcW w:w="1591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其它县市</w:t>
            </w:r>
          </w:p>
        </w:tc>
        <w:tc>
          <w:tcPr>
            <w:tcW w:w="16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我行自愿参加国库集中收付代理银行资格认定活动，并对申请材料的真实性、完整性承担法律责任。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45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单位公章</w:t>
            </w:r>
          </w:p>
        </w:tc>
        <w:tc>
          <w:tcPr>
            <w:tcW w:w="400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或委托代理人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注：委托代理人签字（盖章）时，应当同时提供法定代表人的授权委托书。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NzZlODE2ZjBmY2RlZTAyMzY0Njg4ODA4MDhiMGEifQ=="/>
  </w:docVars>
  <w:rsids>
    <w:rsidRoot w:val="0B083578"/>
    <w:rsid w:val="0A5B67C2"/>
    <w:rsid w:val="0B083578"/>
    <w:rsid w:val="2F1553AD"/>
    <w:rsid w:val="3F5F93C1"/>
    <w:rsid w:val="4E7E610B"/>
    <w:rsid w:val="7F8369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pbc</Company>
  <Pages>1</Pages>
  <Words>250</Words>
  <Characters>262</Characters>
  <Lines>0</Lines>
  <Paragraphs>0</Paragraphs>
  <TotalTime>0</TotalTime>
  <ScaleCrop>false</ScaleCrop>
  <LinksUpToDate>false</LinksUpToDate>
  <CharactersWithSpaces>306</CharactersWithSpaces>
  <Application>WPS Office WWO_wpscloud_20240219104309-4f63141d98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2024-08-05T10:47:00Z</dcterms:created>
  <dc:creator>chen</dc:creator>
  <cp:lastModifiedBy>Administrator</cp:lastModifiedBy>
  <dcterms:modified xsi:type="dcterms:W3CDTF">2025-11-04T08:59:51Z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F780204C34904977B881E03783F73E0D_13</vt:lpwstr>
  </property>
</Properties>
</file>