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before="0" w:after="0" w:line="240" w:lineRule="auto"/>
        <w:ind w:left="0" w:leftChars="0" w:right="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《支付业务许可证》</w:t>
      </w:r>
      <w:r>
        <w:rPr>
          <w:rFonts w:hint="eastAsia" w:ascii="黑体" w:hAnsi="黑体" w:eastAsia="黑体" w:cs="黑体"/>
          <w:b w:val="0"/>
          <w:bCs w:val="0"/>
          <w:sz w:val="36"/>
          <w:szCs w:val="36"/>
          <w:lang w:val="en-US" w:eastAsia="zh-CN"/>
        </w:rPr>
        <w:t>核发</w:t>
      </w:r>
      <w:r>
        <w:rPr>
          <w:rFonts w:hint="eastAsia" w:ascii="黑体" w:hAnsi="黑体" w:eastAsia="黑体" w:cs="黑体"/>
          <w:b w:val="0"/>
          <w:bCs w:val="0"/>
          <w:sz w:val="36"/>
          <w:szCs w:val="36"/>
        </w:rPr>
        <w:t>初审服务指南</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sz w:val="32"/>
          <w:szCs w:val="32"/>
          <w:lang w:eastAsia="zh-CN"/>
        </w:rPr>
      </w:pP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一、适用范围</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本指南适用于《支付业务许可证》的申请和初审办理。</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二、审查类型</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项目名称：《支付业务许可证》核发初审</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审查类型：前审后批</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三、审批依据</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1.《中国人民银行法》第四条“中国人民银行履行下列职责：…（九）维护支付、清算系统的正常运行…”。</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2.《非金融机构支付服务管理办法》（中国人民银行令</w:t>
      </w:r>
      <w:r>
        <w:rPr>
          <w:rFonts w:hint="eastAsia" w:ascii="仿宋_GB2312" w:hAnsi="仿宋_GB2312" w:eastAsia="仿宋_GB2312" w:cs="仿宋_GB2312"/>
          <w:sz w:val="32"/>
          <w:szCs w:val="32"/>
          <w:highlight w:val="none"/>
        </w:rPr>
        <w:t>〔2010〕第2号）第</w:t>
      </w:r>
      <w:r>
        <w:rPr>
          <w:rFonts w:hint="eastAsia" w:ascii="仿宋_GB2312" w:hAnsi="仿宋_GB2312" w:eastAsia="仿宋_GB2312" w:cs="仿宋_GB2312"/>
          <w:sz w:val="32"/>
          <w:szCs w:val="32"/>
        </w:rPr>
        <w:t>三条规定：“非金融机构提供支付服务，应当依据本办法规定取得《支付业务许可证》，成为支付机构……未经中国人民银行批准，任何非金融机构和个人不得从事或变相从事支付业务。”</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3.2004年，</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人民银行以法律、行政法规为依据设定并经国务院行政审批制度改革工作领导小组确认了“支付清算组织准入”行政许可项目，明确</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人民银行对非金融机构支付业务的监督管理权限。</w:t>
      </w:r>
      <w:r>
        <w:rPr>
          <w:rFonts w:hint="eastAsia" w:ascii="仿宋_GB2312" w:hAnsi="仿宋_GB2312" w:eastAsia="仿宋_GB2312" w:cs="仿宋_GB2312"/>
          <w:sz w:val="32"/>
          <w:szCs w:val="32"/>
          <w:highlight w:val="none"/>
        </w:rPr>
        <w:t>2013年，遵照</w:t>
      </w:r>
      <w:r>
        <w:rPr>
          <w:rFonts w:hint="eastAsia" w:ascii="仿宋_GB2312" w:hAnsi="仿宋_GB2312" w:eastAsia="仿宋_GB2312" w:cs="仿宋_GB2312"/>
          <w:sz w:val="32"/>
          <w:szCs w:val="32"/>
        </w:rPr>
        <w:t>国务院行政审批制度改革工作领导小组相关建议，该项目名称调整为“《支付业务许可证》核发”。</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人民银行确定继续保留该行政许可事项，并报请国务院同意。</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四、受理机构</w:t>
      </w:r>
      <w:r>
        <w:rPr>
          <w:rFonts w:hint="eastAsia" w:ascii="黑体" w:hAnsi="黑体" w:eastAsia="黑体" w:cs="黑体"/>
          <w:b w:val="0"/>
          <w:bCs/>
          <w:sz w:val="32"/>
          <w:szCs w:val="32"/>
          <w:lang w:val="en-US" w:eastAsia="zh-CN"/>
        </w:rPr>
        <w:t>和相关职能部门</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highlight w:val="none"/>
          <w:lang w:val="en-US" w:eastAsia="zh-CN"/>
        </w:rPr>
        <w:t>支付结算处。</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五、决定机构</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、申请条件</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（一）申请人条件</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1.在中华人民共和国境内依法设立的有限责任公司或股份有限公司，且为非金融机构法人；</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2.有符合《非金融机构支付服务管理办法》规定的注册资本最低限额；</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3.有符合《非金融机构支付服务管理办法》规定的出资人；</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4.有5名以上熟悉支付业务的高级管理人员；</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5.有符合要求的反洗钱措施；</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6.有符合要求的支付业务设施；</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7.有健全的组织机构、内部控制制度和风险管理措施；</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8.有符合要求的营业场所和安全保障措施；</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9.申请人及其高级管理人员最近3 年内未因利用支付业务实施违法犯罪活动或为违法犯罪活动办理支付业务等受过处罚。</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（二）符合如下条件的，准予批准：</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1.申请人满足《非金融机构支付服务管理办法》（中国人民银行令</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2010</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第2号）、《非金融机构支付服务管理办法实施细则》（中国人民银行公告</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2010</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第17号）相关规定，提交的申请材料齐全、符合法定形式。</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2.符合支付行业发展状况和趋势。</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3.符合国家政策导向。</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（三）有如下情形之一的，不予批准：</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1.申请人提交的申请材料不齐全、或不符合法定形式、或存在明显错误、可信性较差；</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2.申请不符合法定条件、标准；</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3.不符合支付行业发展状况和趋势、或不符合国家政策导向的。</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、申请材料目录</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申请材料清单(一式三份)：</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1.书面申请，载明申请人的名称、住所、注册资本、组织机构设置、拟申请支付业务等；</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2.公司营业执照（副本）复印件；</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3.公司章程；</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4.公司资本情况材料；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5.经会计师事务所审计的财务会计报告；</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6.支付业务可行性研究报告；</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7.反洗钱措施验收材料；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8.技术安全检测材料；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9.高级管理人员的履历材料；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10.申请人及其高级管理人员的无犯罪记录证明材料；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11.主要出资人的相关材料；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12.申请资料真实性声明。</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、申请</w:t>
      </w:r>
      <w:r>
        <w:rPr>
          <w:rFonts w:hint="eastAsia" w:ascii="黑体" w:hAnsi="黑体" w:eastAsia="黑体" w:cs="黑体"/>
          <w:b w:val="0"/>
          <w:bCs/>
          <w:sz w:val="32"/>
          <w:szCs w:val="32"/>
          <w:lang w:val="en-US" w:eastAsia="zh-CN"/>
        </w:rPr>
        <w:t>接受方式和接受地址</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接受方式：申请人</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中国</w:t>
      </w:r>
      <w:r>
        <w:rPr>
          <w:rFonts w:hint="eastAsia" w:ascii="仿宋_GB2312" w:hAnsi="仿宋_GB2312" w:eastAsia="仿宋_GB2312" w:cs="仿宋_GB2312"/>
          <w:sz w:val="32"/>
          <w:szCs w:val="32"/>
          <w:highlight w:val="none"/>
        </w:rPr>
        <w:t>人民银行网站（www.pbc.gov.cn）下载填写《支付业务许可证申请信息表》（一式三份）。申请人向中国人民银行</w:t>
      </w:r>
      <w:r>
        <w:rPr>
          <w:rFonts w:hint="eastAsia" w:ascii="仿宋_GB2312" w:hAnsi="仿宋_GB2312" w:eastAsia="仿宋_GB2312" w:cs="仿宋_GB2312"/>
          <w:sz w:val="32"/>
          <w:szCs w:val="32"/>
          <w:highlight w:val="none"/>
          <w:lang w:val="en-US" w:eastAsia="zh-CN"/>
        </w:rPr>
        <w:t>海口中心支行</w:t>
      </w:r>
      <w:r>
        <w:rPr>
          <w:rFonts w:hint="eastAsia" w:ascii="仿宋_GB2312" w:hAnsi="仿宋_GB2312" w:eastAsia="仿宋_GB2312" w:cs="仿宋_GB2312"/>
          <w:sz w:val="32"/>
          <w:szCs w:val="32"/>
          <w:highlight w:val="none"/>
        </w:rPr>
        <w:t>提出申请，并将申请材料提交至办公室。目前不支持网络提交。</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接受地址：海南省海口市滨海大道83号。</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highlight w:val="green"/>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、办理基本流程</w:t>
      </w:r>
      <w:r>
        <w:rPr>
          <w:rFonts w:hint="eastAsia" w:ascii="黑体" w:hAnsi="黑体" w:eastAsia="黑体" w:cs="黑体"/>
          <w:b w:val="0"/>
          <w:bCs/>
          <w:sz w:val="32"/>
          <w:szCs w:val="32"/>
          <w:lang w:val="en-US" w:eastAsia="zh-CN"/>
        </w:rPr>
        <w:t>和办理方式</w:t>
      </w:r>
      <w:bookmarkStart w:id="0" w:name="_GoBack"/>
      <w:bookmarkEnd w:id="0"/>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（一）接收申请材料</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1.办公室接受申请人提交的申请材料和《支付业务许可证申请信息表》，并清点材料数量。</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2.清点无误的，办公室向申请人出具接收单，并将收到的全部材料移交本分支机构支付结算部门。</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（二）出具受理意见</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分支机构支付结算部门将相关材料分发科技、反洗钱部门。科技和反洗钱部门向支付结算部门反馈审核情况，由支付结算部门视以下不同情况出具受理意见：</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1.对于申请材料齐全、符合法定形式的，应当向申请人送达《受理行政许可申请通知书》，并通知申请人及时按规定进行公告。</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2.对于申请事项依法不需要取得行政许可的，应当及时告知申请人不受理，向申请人送达《不受理行政许可申请通知书》。</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3.对于申请事项依法不属于人民银行职权范围的，应当及时做出不予受理的决定，向申请人送达《不予受理行政许可申请通知书》。</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4.对于申请事项属于人民银行职权范围但不属于本级机构受理的，应当及时向申请人说明情况并告知其向有权受理的机构提出申请。</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5.对于申请材料不齐全或者不符合法定形式的，应当向申请人送达《行政许可申请材料补正通知书》，告知申请人补正材料后交支付结算部门。</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（三）材料审查</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科技、反洗钱部门分别审查技术安全检测认证证明、反洗钱措施验收材料，支付结算部门审查申请材料的其他内容。</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（四）现场核查</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经本行行领导批准，支付结算部门组织科技、反洗钱部门对申请人进行现场核查，并负责提前告知申请人有关核查事项。现场核查应通过询问工作人员，借阅档案材料、实地调查确认等方式开展。</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（五）出具初审意见</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在综合各部门意见的基础上，以行发文形成初审意见。</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（六）上报人民银行总行并归档</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仿宋_GB2312" w:hAnsi="仿宋_GB2312" w:eastAsia="仿宋_GB2312" w:cs="仿宋_GB2312"/>
          <w:sz w:val="32"/>
          <w:szCs w:val="32"/>
        </w:rPr>
        <w:t>支付结算部门将本分支机构形成的支付业务许可初审意见、申请人提交的《支付业务许可证申请信息表》和修改完善的申请材料整理成档案材料一式三份。一份材料报送总行，其余两份材料分别在本行办公室和支付结算部门归档。档案材料至少保存5年。</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办理</w:t>
      </w:r>
      <w:r>
        <w:rPr>
          <w:rFonts w:hint="eastAsia" w:ascii="黑体" w:hAnsi="黑体" w:eastAsia="黑体" w:cs="黑体"/>
          <w:b w:val="0"/>
          <w:bCs/>
          <w:sz w:val="32"/>
          <w:szCs w:val="32"/>
        </w:rPr>
        <w:t>时限</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rPr>
        <w:t>在受理之日起</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日内审查完毕。其中，办理过程中的材料增补、检测等，不计入时限。</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、收费依据及标准</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申请人不需向中国人民银行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rPr>
        <w:t>交纳费用。</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审批结果和送达方式</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根据中国人民银行审批结果，将《支付业务许可证》或《不予行政许可决定书》送达申请人。</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、办理部门及联系方式</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办理部门：</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海南省海口市滨海大道83号</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68562490、68562937</w:t>
      </w:r>
      <w:r>
        <w:rPr>
          <w:rFonts w:hint="eastAsia" w:ascii="仿宋_GB2312" w:hAnsi="仿宋_GB2312" w:eastAsia="仿宋_GB2312" w:cs="仿宋_GB2312"/>
          <w:sz w:val="32"/>
          <w:szCs w:val="32"/>
        </w:rPr>
        <w:t>。</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、监督投诉渠道</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电话投诉：</w:t>
      </w:r>
      <w:r>
        <w:rPr>
          <w:rFonts w:hint="eastAsia" w:ascii="仿宋_GB2312" w:hAnsi="仿宋_GB2312" w:eastAsia="仿宋_GB2312" w:cs="仿宋_GB2312"/>
          <w:sz w:val="32"/>
          <w:szCs w:val="32"/>
          <w:lang w:val="en-US" w:eastAsia="zh-CN"/>
        </w:rPr>
        <w:t>0898-</w:t>
      </w:r>
      <w:r>
        <w:rPr>
          <w:rFonts w:hint="eastAsia" w:ascii="仿宋_GB2312" w:hAnsi="仿宋_GB2312" w:eastAsia="仿宋_GB2312" w:cs="仿宋_GB2312"/>
          <w:sz w:val="32"/>
          <w:szCs w:val="32"/>
        </w:rPr>
        <w:t>68562982</w:t>
      </w:r>
      <w:r>
        <w:rPr>
          <w:rFonts w:hint="eastAsia" w:ascii="仿宋_GB2312" w:hAnsi="仿宋_GB2312" w:eastAsia="仿宋_GB2312" w:cs="仿宋_GB2312"/>
          <w:sz w:val="32"/>
          <w:szCs w:val="32"/>
          <w:lang w:eastAsia="zh-CN"/>
        </w:rPr>
        <w:t>。</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信函投诉：</w:t>
      </w:r>
      <w:r>
        <w:rPr>
          <w:rFonts w:hint="eastAsia" w:ascii="仿宋_GB2312" w:hAnsi="仿宋_GB2312" w:eastAsia="仿宋_GB2312" w:cs="仿宋_GB2312"/>
          <w:sz w:val="32"/>
          <w:szCs w:val="32"/>
          <w:lang w:val="en-US" w:eastAsia="zh-CN"/>
        </w:rPr>
        <w:t>海南省海口市滨海大道83号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570105。</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、办公地址和时间</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val="en-US" w:eastAsia="zh-CN"/>
        </w:rPr>
        <w:t>海南省海口市滨海大道83号</w:t>
      </w:r>
      <w:r>
        <w:rPr>
          <w:rFonts w:hint="eastAsia" w:ascii="仿宋_GB2312" w:hAnsi="仿宋_GB2312" w:eastAsia="仿宋_GB2312" w:cs="仿宋_GB2312"/>
          <w:sz w:val="32"/>
          <w:szCs w:val="32"/>
        </w:rPr>
        <w:t>。</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widowControl w:val="0"/>
        <w:wordWrap/>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、办理进程和结果公开查询</w:t>
      </w:r>
    </w:p>
    <w:p>
      <w:pPr>
        <w:keepNext w:val="0"/>
        <w:keepLines w:val="0"/>
        <w:pageBreakBefore w:val="0"/>
        <w:widowControl w:val="0"/>
        <w:kinsoku/>
        <w:wordWrap/>
        <w:overflowPunct/>
        <w:topLinePunct w:val="0"/>
        <w:bidi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初审通过的，中国人民银行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rPr>
        <w:t>将在官网进行公示，申请人可以向中国人民银行</w:t>
      </w:r>
      <w:r>
        <w:rPr>
          <w:rFonts w:hint="eastAsia" w:ascii="仿宋_GB2312" w:hAnsi="仿宋_GB2312" w:eastAsia="仿宋_GB2312" w:cs="仿宋_GB2312"/>
          <w:sz w:val="32"/>
          <w:szCs w:val="32"/>
          <w:lang w:val="en-US" w:eastAsia="zh-CN"/>
        </w:rPr>
        <w:t>海口中心支行</w:t>
      </w:r>
      <w:r>
        <w:rPr>
          <w:rFonts w:hint="eastAsia" w:ascii="仿宋_GB2312" w:hAnsi="仿宋_GB2312" w:eastAsia="仿宋_GB2312" w:cs="仿宋_GB2312"/>
          <w:sz w:val="32"/>
          <w:szCs w:val="32"/>
        </w:rPr>
        <w:t>咨询办理情况。</w:t>
      </w:r>
    </w:p>
    <w:p>
      <w:pPr>
        <w:keepNext w:val="0"/>
        <w:keepLines w:val="0"/>
        <w:pageBreakBefore w:val="0"/>
        <w:widowControl w:val="0"/>
        <w:kinsoku/>
        <w:wordWrap/>
        <w:overflowPunct/>
        <w:topLinePunct w:val="0"/>
        <w:bidi w:val="0"/>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w:t>
      </w:r>
      <w:r>
        <w:rPr>
          <w:rFonts w:hint="eastAsia" w:ascii="仿宋_GB2312" w:hAnsi="仿宋_GB2312" w:eastAsia="仿宋_GB2312" w:cs="仿宋_GB2312"/>
          <w:kern w:val="0"/>
          <w:sz w:val="32"/>
          <w:szCs w:val="32"/>
          <w:lang w:val="en-US" w:eastAsia="zh-CN"/>
        </w:rPr>
        <w:t>支付业务许可证申请信息表</w:t>
      </w:r>
      <w:r>
        <w:rPr>
          <w:rFonts w:hint="eastAsia" w:ascii="仿宋_GB2312" w:hAnsi="仿宋_GB2312" w:eastAsia="仿宋_GB2312" w:cs="仿宋_GB2312"/>
          <w:sz w:val="32"/>
          <w:szCs w:val="32"/>
        </w:rPr>
        <w:t>示范文本</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autoSpaceDE w:val="0"/>
        <w:autoSpaceDN w:val="0"/>
        <w:adjustRightInd w:val="0"/>
        <w:jc w:val="left"/>
        <w:rPr>
          <w:rFonts w:hint="eastAsia" w:ascii="仿宋" w:eastAsia="仿宋" w:cs="仿宋"/>
          <w:kern w:val="0"/>
          <w:sz w:val="32"/>
          <w:szCs w:val="32"/>
        </w:rPr>
      </w:pPr>
      <w:r>
        <w:rPr>
          <w:rFonts w:hint="eastAsia" w:ascii="仿宋" w:eastAsia="仿宋" w:cs="仿宋"/>
          <w:kern w:val="0"/>
          <w:sz w:val="32"/>
          <w:szCs w:val="32"/>
        </w:rPr>
        <w:br w:type="page"/>
      </w:r>
    </w:p>
    <w:p>
      <w:pPr>
        <w:autoSpaceDE w:val="0"/>
        <w:autoSpaceDN w:val="0"/>
        <w:adjustRightInd w:val="0"/>
        <w:jc w:val="left"/>
        <w:rPr>
          <w:rFonts w:hint="eastAsia" w:ascii="仿宋" w:eastAsia="仿宋" w:cs="仿宋"/>
          <w:kern w:val="0"/>
          <w:sz w:val="32"/>
          <w:szCs w:val="32"/>
          <w:lang w:val="en-US" w:eastAsia="zh-CN"/>
        </w:rPr>
      </w:pPr>
      <w:r>
        <w:rPr>
          <w:rFonts w:hint="eastAsia" w:ascii="仿宋" w:eastAsia="仿宋" w:cs="仿宋"/>
          <w:kern w:val="0"/>
          <w:sz w:val="32"/>
          <w:szCs w:val="32"/>
          <w:lang w:val="en-US" w:eastAsia="zh-CN"/>
        </w:rPr>
        <w:t>附录</w:t>
      </w:r>
    </w:p>
    <w:p>
      <w:pPr>
        <w:ind w:firstLine="0" w:firstLineChars="0"/>
        <w:jc w:val="center"/>
        <w:outlineLvl w:val="9"/>
        <w:rPr>
          <w:rFonts w:ascii="宋体" w:eastAsia="宋体" w:cs="宋体"/>
          <w:sz w:val="24"/>
          <w:szCs w:val="24"/>
        </w:rPr>
      </w:pPr>
      <w:r>
        <w:rPr>
          <w:rFonts w:hint="eastAsia" w:ascii="仿宋_GB2312" w:hAnsi="仿宋_GB2312" w:eastAsia="仿宋_GB2312" w:cs="仿宋_GB2312"/>
          <w:kern w:val="0"/>
          <w:sz w:val="32"/>
          <w:szCs w:val="32"/>
          <w:lang w:val="en-US" w:eastAsia="zh-CN"/>
        </w:rPr>
        <w:t>支付业务许可证申请信息表</w:t>
      </w:r>
      <w:r>
        <w:rPr>
          <w:rFonts w:hint="eastAsia" w:ascii="仿宋_GB2312" w:hAnsi="仿宋_GB2312" w:eastAsia="仿宋_GB2312" w:cs="仿宋_GB2312"/>
          <w:sz w:val="32"/>
          <w:szCs w:val="32"/>
        </w:rPr>
        <w:t>示范文本</w:t>
      </w:r>
    </w:p>
    <w:p>
      <w:pPr>
        <w:jc w:val="center"/>
        <w:rPr>
          <w:rFonts w:hint="eastAsia" w:ascii="宋体" w:eastAsia="宋体" w:cs="宋体"/>
          <w:sz w:val="24"/>
          <w:szCs w:val="24"/>
          <w:lang w:eastAsia="zh-CN"/>
        </w:rPr>
      </w:pPr>
      <w:r>
        <w:rPr>
          <w:rFonts w:hint="eastAsia" w:ascii="宋体" w:eastAsia="宋体" w:cs="宋体"/>
          <w:sz w:val="24"/>
          <w:szCs w:val="24"/>
          <w:lang w:eastAsia="zh-CN"/>
        </w:rPr>
        <w:drawing>
          <wp:inline distT="0" distB="0" distL="114300" distR="114300">
            <wp:extent cx="5274310" cy="7329170"/>
            <wp:effectExtent l="0" t="0" r="2540" b="5080"/>
            <wp:docPr id="8" name="图片 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无标题"/>
                    <pic:cNvPicPr>
                      <a:picLocks noChangeAspect="1"/>
                    </pic:cNvPicPr>
                  </pic:nvPicPr>
                  <pic:blipFill>
                    <a:blip r:embed="rId5"/>
                    <a:stretch>
                      <a:fillRect/>
                    </a:stretch>
                  </pic:blipFill>
                  <pic:spPr>
                    <a:xfrm>
                      <a:off x="0" y="0"/>
                      <a:ext cx="5274310" cy="7329170"/>
                    </a:xfrm>
                    <a:prstGeom prst="rect">
                      <a:avLst/>
                    </a:prstGeom>
                  </pic:spPr>
                </pic:pic>
              </a:graphicData>
            </a:graphic>
          </wp:inline>
        </w:drawing>
      </w:r>
    </w:p>
    <w:p>
      <w:pPr>
        <w:widowControl/>
        <w:jc w:val="left"/>
        <w:rPr>
          <w:rFonts w:ascii="宋体" w:hAnsi="宋体" w:eastAsia="宋体" w:cs="宋体"/>
          <w:vanish/>
          <w:kern w:val="0"/>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1"/>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Kingsoft Phonetic Plain">
    <w:altName w:val="宋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Ya6gj">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ylfaen">
    <w:panose1 w:val="010A0502050306030303"/>
    <w:charset w:val="01"/>
    <w:family w:val="auto"/>
    <w:pitch w:val="default"/>
    <w:sig w:usb0="04000687" w:usb1="00000000" w:usb2="00000000" w:usb3="00000000" w:csb0="2000009F" w:csb1="00000000"/>
  </w:font>
  <w:font w:name="Shruti">
    <w:panose1 w:val="020B0502040204020203"/>
    <w:charset w:val="00"/>
    <w:family w:val="auto"/>
    <w:pitch w:val="default"/>
    <w:sig w:usb0="00040003" w:usb1="00000000" w:usb2="00000000" w:usb3="00000000" w:csb0="00000001"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书宋_GBK">
    <w:altName w:val="宋体"/>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综艺_GBK">
    <w:altName w:val="宋体"/>
    <w:panose1 w:val="03000509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宋体-方正超大字符集">
    <w:altName w:val="宋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黑体"/>
    <w:panose1 w:val="03000509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Palatino Linotype">
    <w:panose1 w:val="02040502050505030304"/>
    <w:charset w:val="01"/>
    <w:family w:val="auto"/>
    <w:pitch w:val="default"/>
    <w:sig w:usb0="E0000287" w:usb1="40000013" w:usb2="00000000" w:usb3="00000000" w:csb0="2000019F" w:csb1="00000000"/>
  </w:font>
  <w:font w:name="Basemic">
    <w:altName w:val="宋体"/>
    <w:panose1 w:val="00000400000000000000"/>
    <w:charset w:val="01"/>
    <w:family w:val="auto"/>
    <w:pitch w:val="default"/>
    <w:sig w:usb0="00000000" w:usb1="00000000" w:usb2="00000000" w:usb3="00000000" w:csb0="00040001" w:csb1="00000000"/>
  </w:font>
  <w:font w:name="Basemic Times">
    <w:altName w:val="Times New Roman"/>
    <w:panose1 w:val="00000400000000000000"/>
    <w:charset w:val="01"/>
    <w:family w:val="auto"/>
    <w:pitch w:val="default"/>
    <w:sig w:usb0="00000000" w:usb1="00000000" w:usb2="00000000" w:usb3="00000000" w:csb0="00000001" w:csb1="DFD74000"/>
  </w:font>
  <w:font w:name="Batang">
    <w:panose1 w:val="02030600000101010101"/>
    <w:charset w:val="81"/>
    <w:family w:val="auto"/>
    <w:pitch w:val="default"/>
    <w:sig w:usb0="B00002AF" w:usb1="69D77CFB" w:usb2="00000030" w:usb3="00000000" w:csb0="4008009F" w:csb1="DFD70000"/>
  </w:font>
  <w:font w:name="Book Antiqua">
    <w:panose1 w:val="02040602050305030304"/>
    <w:charset w:val="01"/>
    <w:family w:val="auto"/>
    <w:pitch w:val="default"/>
    <w:sig w:usb0="00000287" w:usb1="00000000" w:usb2="00000000" w:usb3="00000000" w:csb0="2000009F" w:csb1="DFD70000"/>
  </w:font>
  <w:font w:name="Bookman Old Style">
    <w:panose1 w:val="02050604050505020204"/>
    <w:charset w:val="01"/>
    <w:family w:val="auto"/>
    <w:pitch w:val="default"/>
    <w:sig w:usb0="00000287" w:usb1="00000000" w:usb2="00000000" w:usb3="00000000" w:csb0="2000009F" w:csb1="DFD70000"/>
  </w:font>
  <w:font w:name="Century Gothic">
    <w:panose1 w:val="020B0502020202020204"/>
    <w:charset w:val="01"/>
    <w:family w:val="auto"/>
    <w:pitch w:val="default"/>
    <w:sig w:usb0="00000287" w:usb1="00000000" w:usb2="00000000" w:usb3="00000000" w:csb0="2000009F" w:csb1="DFD70000"/>
  </w:font>
  <w:font w:name="C-KT">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Franklin Gothic Medium">
    <w:panose1 w:val="020B0603020102020204"/>
    <w:charset w:val="01"/>
    <w:family w:val="auto"/>
    <w:pitch w:val="default"/>
    <w:sig w:usb0="00000287" w:usb1="00000000" w:usb2="00000000" w:usb3="00000000" w:csb0="2000009F" w:csb1="DFD70000"/>
  </w:font>
  <w:font w:name="Garamond">
    <w:panose1 w:val="02020404030301010803"/>
    <w:charset w:val="01"/>
    <w:family w:val="auto"/>
    <w:pitch w:val="default"/>
    <w:sig w:usb0="00000287"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GBK_S">
    <w:altName w:val="宋体"/>
    <w:panose1 w:val="03000509000000000000"/>
    <w:charset w:val="86"/>
    <w:family w:val="auto"/>
    <w:pitch w:val="default"/>
    <w:sig w:usb0="00000000" w:usb1="00000000" w:usb2="00000000" w:usb3="00000000" w:csb0="00040000" w:csb1="00000000"/>
  </w:font>
  <w:font w:name="Georgia">
    <w:panose1 w:val="02040502050405020303"/>
    <w:charset w:val="01"/>
    <w:family w:val="auto"/>
    <w:pitch w:val="default"/>
    <w:sig w:usb0="00000287" w:usb1="00000000" w:usb2="00000000" w:usb3="00000000" w:csb0="2000009F"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Trebuchet MS">
    <w:panose1 w:val="020B0603020202020204"/>
    <w:charset w:val="01"/>
    <w:family w:val="auto"/>
    <w:pitch w:val="default"/>
    <w:sig w:usb0="00000287" w:usb1="00000000" w:usb2="00000000" w:usb3="00000000" w:csb0="2000009F" w:csb1="00000000"/>
  </w:font>
  <w:font w:name="MV Boli">
    <w:panose1 w:val="02000500030200090000"/>
    <w:charset w:val="00"/>
    <w:family w:val="auto"/>
    <w:pitch w:val="default"/>
    <w:sig w:usb0="00000003" w:usb1="00000000" w:usb2="00000100" w:usb3="00000000" w:csb0="000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Outlook">
    <w:panose1 w:val="05010100010000000000"/>
    <w:charset w:val="02"/>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细等线_GBK">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semic Symbol">
    <w:altName w:val="Times New Roman"/>
    <w:panose1 w:val="00000400000000000000"/>
    <w:charset w:val="00"/>
    <w:family w:val="auto"/>
    <w:pitch w:val="default"/>
    <w:sig w:usb0="00000000" w:usb1="00000000" w:usb2="00000000" w:usb3="00000000" w:csb0="00000001" w:csb1="00000000"/>
  </w:font>
  <w:font w:name="Arial Narrow">
    <w:panose1 w:val="020B0606020202030204"/>
    <w:charset w:val="01"/>
    <w:family w:val="auto"/>
    <w:pitch w:val="default"/>
    <w:sig w:usb0="00000287" w:usb1="00000800" w:usb2="00000000" w:usb3="00000000" w:csb0="2000009F" w:csb1="DFD70000"/>
  </w:font>
  <w:font w:name="方正报宋_GBK">
    <w:altName w:val="宋体"/>
    <w:panose1 w:val="03000509000000000000"/>
    <w:charset w:val="86"/>
    <w:family w:val="auto"/>
    <w:pitch w:val="default"/>
    <w:sig w:usb0="00000000" w:usb1="00000000" w:usb2="00000000" w:usb3="00000000" w:csb0="00040000" w:csb1="00000000"/>
  </w:font>
  <w:font w:name="Courier New CE">
    <w:altName w:val="Times New Roman"/>
    <w:panose1 w:val="00000000000000000000"/>
    <w:charset w:val="EE"/>
    <w:family w:val="auto"/>
    <w:pitch w:val="default"/>
    <w:sig w:usb0="00000000" w:usb1="00000000" w:usb2="00000000" w:usb3="00000000" w:csb0="00000002" w:csb1="00000000"/>
  </w:font>
  <w:font w:name="Courier New Cyr">
    <w:altName w:val="Times New Roman"/>
    <w:panose1 w:val="00000000000000000000"/>
    <w:charset w:val="CC"/>
    <w:family w:val="auto"/>
    <w:pitch w:val="default"/>
    <w:sig w:usb0="00000000" w:usb1="00000000" w:usb2="00000000" w:usb3="00000000" w:csb0="00000004" w:csb1="00000000"/>
  </w:font>
  <w:font w:name="Courier New Greek">
    <w:altName w:val="Times New Roman"/>
    <w:panose1 w:val="00000000000000000000"/>
    <w:charset w:val="A1"/>
    <w:family w:val="auto"/>
    <w:pitch w:val="default"/>
    <w:sig w:usb0="00000000" w:usb1="00000000" w:usb2="00000000" w:usb3="00000000" w:csb0="00000008" w:csb1="00000000"/>
  </w:font>
  <w:font w:name="Courier New Tur">
    <w:altName w:val="Times New Roman"/>
    <w:panose1 w:val="00000000000000000000"/>
    <w:charset w:val="A2"/>
    <w:family w:val="auto"/>
    <w:pitch w:val="default"/>
    <w:sig w:usb0="00000000" w:usb1="00000000" w:usb2="00000000" w:usb3="00000000" w:csb0="00000010" w:csb1="00000000"/>
  </w:font>
  <w:font w:name="Courier New (Hebrew)">
    <w:altName w:val="Times New Roman"/>
    <w:panose1 w:val="00000000000000000000"/>
    <w:charset w:val="B1"/>
    <w:family w:val="auto"/>
    <w:pitch w:val="default"/>
    <w:sig w:usb0="00000000" w:usb1="00000000" w:usb2="00000000" w:usb3="00000000" w:csb0="00000020" w:csb1="00000000"/>
  </w:font>
  <w:font w:name="Courier New (Arabic)">
    <w:altName w:val="Times New Roman"/>
    <w:panose1 w:val="00000000000000000000"/>
    <w:charset w:val="B2"/>
    <w:family w:val="auto"/>
    <w:pitch w:val="default"/>
    <w:sig w:usb0="00000000" w:usb1="00000000" w:usb2="00000000" w:usb3="00000000" w:csb0="00000040" w:csb1="00000000"/>
  </w:font>
  <w:font w:name="Courier New Baltic">
    <w:altName w:val="Times New Roman"/>
    <w:panose1 w:val="00000000000000000000"/>
    <w:charset w:val="BA"/>
    <w:family w:val="auto"/>
    <w:pitch w:val="default"/>
    <w:sig w:usb0="00000000" w:usb1="00000000" w:usb2="00000000" w:usb3="00000000" w:csb0="00000080" w:csb1="00000000"/>
  </w:font>
  <w:font w:name="SimSun Western">
    <w:altName w:val="Times New Roman"/>
    <w:panose1 w:val="00000000000000000000"/>
    <w:charset w:val="00"/>
    <w:family w:val="auto"/>
    <w:pitch w:val="default"/>
    <w:sig w:usb0="00000000" w:usb1="00000000" w:usb2="00000000" w:usb3="00000000" w:csb0="00000001" w:csb1="00000000"/>
  </w:font>
  <w:font w:name="CourierPS">
    <w:altName w:val="Segoe Print"/>
    <w:panose1 w:val="02060409020205020404"/>
    <w:charset w:val="01"/>
    <w:family w:val="auto"/>
    <w:pitch w:val="default"/>
    <w:sig w:usb0="00000000" w:usb1="00000000" w:usb2="00000000" w:usb3="00000000" w:csb0="00000000" w:csb1="00000000"/>
  </w:font>
  <w:font w:name="Dark Courier">
    <w:altName w:val="Simplified Arabic Fixed"/>
    <w:panose1 w:val="02070409020205020404"/>
    <w:charset w:val="01"/>
    <w:family w:val="auto"/>
    <w:pitch w:val="default"/>
    <w:sig w:usb0="00000000" w:usb1="00000000" w:usb2="00000000" w:usb3="00000000" w:csb0="00000093"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NSimSun Western">
    <w:altName w:val="Times New Roman"/>
    <w:panose1 w:val="00000000000000000000"/>
    <w:charset w:val="00"/>
    <w:family w:val="auto"/>
    <w:pitch w:val="default"/>
    <w:sig w:usb0="00000000" w:usb1="00000000" w:usb2="00000000" w:usb3="00000000" w:csb0="00000001" w:csb1="00000000"/>
  </w:font>
  <w:font w:name="CG Omega">
    <w:altName w:val="Segoe Print"/>
    <w:panose1 w:val="020B0502050508020304"/>
    <w:charset w:val="01"/>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MT Extra">
    <w:panose1 w:val="05050102010205020202"/>
    <w:charset w:val="01"/>
    <w:family w:val="auto"/>
    <w:pitch w:val="default"/>
    <w:sig w:usb0="80000000" w:usb1="00000000" w:usb2="00000000" w:usb3="00000000" w:csb0="00000000" w:csb1="00000000"/>
  </w:font>
  <w:font w:name="仿宋体">
    <w:altName w:val="宋体"/>
    <w:panose1 w:val="02010600030101010101"/>
    <w:charset w:val="86"/>
    <w:family w:val="auto"/>
    <w:pitch w:val="default"/>
    <w:sig w:usb0="00000000" w:usb1="00000000" w:usb2="00000000" w:usb3="00000000" w:csb0="00040000" w:csb1="00000000"/>
  </w:font>
  <w:font w:name="STFangsong Western">
    <w:altName w:val="Times New Roman"/>
    <w:panose1 w:val="00000000000000000000"/>
    <w:charset w:val="00"/>
    <w:family w:val="auto"/>
    <w:pitch w:val="default"/>
    <w:sig w:usb0="00000000" w:usb1="00000000" w:usb2="00000000" w:usb3="00000000" w:csb0="00000001" w:csb1="00000000"/>
  </w:font>
  <w:font w:name="STFangsong CE">
    <w:altName w:val="Times New Roman"/>
    <w:panose1 w:val="00000000000000000000"/>
    <w:charset w:val="EE"/>
    <w:family w:val="auto"/>
    <w:pitch w:val="default"/>
    <w:sig w:usb0="00000000" w:usb1="00000000" w:usb2="00000000" w:usb3="00000000" w:csb0="00000002" w:csb1="00000000"/>
  </w:font>
  <w:font w:name="STFangsong Cyr">
    <w:altName w:val="Times New Roman"/>
    <w:panose1 w:val="00000000000000000000"/>
    <w:charset w:val="CC"/>
    <w:family w:val="auto"/>
    <w:pitch w:val="default"/>
    <w:sig w:usb0="00000000" w:usb1="00000000" w:usb2="00000000" w:usb3="00000000" w:csb0="00000004" w:csb1="00000000"/>
  </w:font>
  <w:font w:name="STFangsong Greek">
    <w:altName w:val="Times New Roman"/>
    <w:panose1 w:val="00000000000000000000"/>
    <w:charset w:val="A1"/>
    <w:family w:val="auto"/>
    <w:pitch w:val="default"/>
    <w:sig w:usb0="00000000" w:usb1="00000000" w:usb2="00000000" w:usb3="00000000" w:csb0="00000008" w:csb1="00000000"/>
  </w:font>
  <w:font w:name="STFangsong Tur">
    <w:altName w:val="Times New Roman"/>
    <w:panose1 w:val="00000000000000000000"/>
    <w:charset w:val="A2"/>
    <w:family w:val="auto"/>
    <w:pitch w:val="default"/>
    <w:sig w:usb0="00000000" w:usb1="00000000" w:usb2="00000000" w:usb3="00000000" w:csb0="00000010" w:csb1="00000000"/>
  </w:font>
  <w:font w:name="STFangsong Baltic">
    <w:altName w:val="Times New Roman"/>
    <w:panose1 w:val="00000000000000000000"/>
    <w:charset w:val="BA"/>
    <w:family w:val="auto"/>
    <w:pitch w:val="default"/>
    <w:sig w:usb0="00000000" w:usb1="00000000" w:usb2="00000000" w:usb3="00000000" w:csb0="00000080" w:csb1="00000000"/>
  </w:font>
  <w:font w:name="Calibri CE">
    <w:altName w:val="Times New Roman"/>
    <w:panose1 w:val="00000000000000000000"/>
    <w:charset w:val="EE"/>
    <w:family w:val="auto"/>
    <w:pitch w:val="default"/>
    <w:sig w:usb0="00000000" w:usb1="00000000" w:usb2="00000000" w:usb3="00000000" w:csb0="00000002" w:csb1="00000000"/>
  </w:font>
  <w:font w:name="Calibri Cyr">
    <w:altName w:val="Times New Roman"/>
    <w:panose1 w:val="00000000000000000000"/>
    <w:charset w:val="CC"/>
    <w:family w:val="auto"/>
    <w:pitch w:val="default"/>
    <w:sig w:usb0="00000000" w:usb1="00000000" w:usb2="00000000" w:usb3="00000000" w:csb0="00000004" w:csb1="00000000"/>
  </w:font>
  <w:font w:name="Calibri Greek">
    <w:altName w:val="Times New Roman"/>
    <w:panose1 w:val="00000000000000000000"/>
    <w:charset w:val="A1"/>
    <w:family w:val="auto"/>
    <w:pitch w:val="default"/>
    <w:sig w:usb0="00000000" w:usb1="00000000" w:usb2="00000000" w:usb3="00000000" w:csb0="00000008" w:csb1="00000000"/>
  </w:font>
  <w:font w:name="Calibri Tur">
    <w:altName w:val="Times New Roman"/>
    <w:panose1 w:val="00000000000000000000"/>
    <w:charset w:val="A2"/>
    <w:family w:val="auto"/>
    <w:pitch w:val="default"/>
    <w:sig w:usb0="00000000" w:usb1="00000000" w:usb2="00000000" w:usb3="00000000" w:csb0="00000010" w:csb1="00000000"/>
  </w:font>
  <w:font w:name="Calibri Baltic">
    <w:altName w:val="Times New Roman"/>
    <w:panose1 w:val="00000000000000000000"/>
    <w:charset w:val="BA"/>
    <w:family w:val="auto"/>
    <w:pitch w:val="default"/>
    <w:sig w:usb0="00000000" w:usb1="00000000" w:usb2="00000000" w:usb3="00000000" w:csb0="00000080" w:csb1="00000000"/>
  </w:font>
  <w:font w:name="华文中宋 Western">
    <w:altName w:val="Times New Roman"/>
    <w:panose1 w:val="00000000000000000000"/>
    <w:charset w:val="00"/>
    <w:family w:val="auto"/>
    <w:pitch w:val="default"/>
    <w:sig w:usb0="00000000" w:usb1="00000000" w:usb2="00000000" w:usb3="00000000" w:csb0="00000001" w:csb1="00000000"/>
  </w:font>
  <w:font w:name="华文中宋 CE">
    <w:altName w:val="Times New Roman"/>
    <w:panose1 w:val="00000000000000000000"/>
    <w:charset w:val="EE"/>
    <w:family w:val="auto"/>
    <w:pitch w:val="default"/>
    <w:sig w:usb0="00000000" w:usb1="00000000" w:usb2="00000000" w:usb3="00000000" w:csb0="00000002" w:csb1="00000000"/>
  </w:font>
  <w:font w:name="华文中宋 Cyr">
    <w:altName w:val="Times New Roman"/>
    <w:panose1 w:val="00000000000000000000"/>
    <w:charset w:val="CC"/>
    <w:family w:val="auto"/>
    <w:pitch w:val="default"/>
    <w:sig w:usb0="00000000" w:usb1="00000000" w:usb2="00000000" w:usb3="00000000" w:csb0="00000004" w:csb1="00000000"/>
  </w:font>
  <w:font w:name="华文中宋 Greek">
    <w:altName w:val="Times New Roman"/>
    <w:panose1 w:val="00000000000000000000"/>
    <w:charset w:val="A1"/>
    <w:family w:val="auto"/>
    <w:pitch w:val="default"/>
    <w:sig w:usb0="00000000" w:usb1="00000000" w:usb2="00000000" w:usb3="00000000" w:csb0="00000008" w:csb1="00000000"/>
  </w:font>
  <w:font w:name="华文中宋 Tur">
    <w:altName w:val="Times New Roman"/>
    <w:panose1 w:val="00000000000000000000"/>
    <w:charset w:val="A2"/>
    <w:family w:val="auto"/>
    <w:pitch w:val="default"/>
    <w:sig w:usb0="00000000" w:usb1="00000000" w:usb2="00000000" w:usb3="00000000" w:csb0="00000010" w:csb1="00000000"/>
  </w:font>
  <w:font w:name="华文中宋 Baltic">
    <w:altName w:val="Times New Roman"/>
    <w:panose1 w:val="00000000000000000000"/>
    <w:charset w:val="BA"/>
    <w:family w:val="auto"/>
    <w:pitch w:val="default"/>
    <w:sig w:usb0="00000000" w:usb1="00000000" w:usb2="00000000" w:usb3="00000000" w:csb0="00000080" w:csb1="00000000"/>
  </w:font>
  <w:font w:name="仿宋 Western">
    <w:altName w:val="宋体"/>
    <w:panose1 w:val="00000000000000000000"/>
    <w:charset w:val="00"/>
    <w:family w:val="auto"/>
    <w:pitch w:val="default"/>
    <w:sig w:usb0="00000000" w:usb1="00000000" w:usb2="00000000" w:usb3="00000000" w:csb0="00000001" w:csb1="00000000"/>
  </w:font>
  <w:font w:name="Tahoma CE">
    <w:altName w:val="Times New Roman"/>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Tahoma Greek">
    <w:altName w:val="Times New Roman"/>
    <w:panose1 w:val="00000000000000000000"/>
    <w:charset w:val="A1"/>
    <w:family w:val="auto"/>
    <w:pitch w:val="default"/>
    <w:sig w:usb0="00000000" w:usb1="00000000" w:usb2="00000000" w:usb3="00000000" w:csb0="00000008" w:csb1="00000000"/>
  </w:font>
  <w:font w:name="Tahoma Tur">
    <w:altName w:val="Times New Roman"/>
    <w:panose1 w:val="00000000000000000000"/>
    <w:charset w:val="A2"/>
    <w:family w:val="auto"/>
    <w:pitch w:val="default"/>
    <w:sig w:usb0="00000000" w:usb1="00000000" w:usb2="00000000" w:usb3="00000000" w:csb0="00000010" w:csb1="00000000"/>
  </w:font>
  <w:font w:name="Tahoma (Hebrew)">
    <w:altName w:val="Times New Roman"/>
    <w:panose1 w:val="00000000000000000000"/>
    <w:charset w:val="B1"/>
    <w:family w:val="auto"/>
    <w:pitch w:val="default"/>
    <w:sig w:usb0="00000000" w:usb1="00000000" w:usb2="00000000" w:usb3="00000000" w:csb0="00000020" w:csb1="00000000"/>
  </w:font>
  <w:font w:name="Tahoma (Arabic)">
    <w:altName w:val="Times New Roman"/>
    <w:panose1 w:val="00000000000000000000"/>
    <w:charset w:val="B2"/>
    <w:family w:val="auto"/>
    <w:pitch w:val="default"/>
    <w:sig w:usb0="00000000" w:usb1="00000000" w:usb2="00000000" w:usb3="00000000" w:csb0="00000040" w:csb1="00000000"/>
  </w:font>
  <w:font w:name="Tahoma Baltic">
    <w:altName w:val="Times New Roman"/>
    <w:panose1 w:val="00000000000000000000"/>
    <w:charset w:val="BA"/>
    <w:family w:val="auto"/>
    <w:pitch w:val="default"/>
    <w:sig w:usb0="00000000" w:usb1="00000000" w:usb2="00000000" w:usb3="00000000" w:csb0="00000080" w:csb1="00000000"/>
  </w:font>
  <w:font w:name="Cambria CE">
    <w:altName w:val="Times New Roman"/>
    <w:panose1 w:val="00000000000000000000"/>
    <w:charset w:val="EE"/>
    <w:family w:val="auto"/>
    <w:pitch w:val="default"/>
    <w:sig w:usb0="00000000" w:usb1="00000000" w:usb2="00000000" w:usb3="00000000" w:csb0="00000002" w:csb1="00000000"/>
  </w:font>
  <w:font w:name="Cambria Cyr">
    <w:altName w:val="Times New Roman"/>
    <w:panose1 w:val="00000000000000000000"/>
    <w:charset w:val="CC"/>
    <w:family w:val="auto"/>
    <w:pitch w:val="default"/>
    <w:sig w:usb0="00000000" w:usb1="00000000" w:usb2="00000000" w:usb3="00000000" w:csb0="00000004" w:csb1="00000000"/>
  </w:font>
  <w:font w:name="Cambria Greek">
    <w:altName w:val="Times New Roman"/>
    <w:panose1 w:val="00000000000000000000"/>
    <w:charset w:val="A1"/>
    <w:family w:val="auto"/>
    <w:pitch w:val="default"/>
    <w:sig w:usb0="00000000" w:usb1="00000000" w:usb2="00000000" w:usb3="00000000" w:csb0="00000008" w:csb1="00000000"/>
  </w:font>
  <w:font w:name="Cambria Tur">
    <w:altName w:val="Times New Roman"/>
    <w:panose1 w:val="00000000000000000000"/>
    <w:charset w:val="A2"/>
    <w:family w:val="auto"/>
    <w:pitch w:val="default"/>
    <w:sig w:usb0="00000000" w:usb1="00000000" w:usb2="00000000" w:usb3="00000000" w:csb0="00000010" w:csb1="00000000"/>
  </w:font>
  <w:font w:name="Cambria Baltic">
    <w:altName w:val="Times New Roman"/>
    <w:panose1 w:val="00000000000000000000"/>
    <w:charset w:val="BA"/>
    <w:family w:val="auto"/>
    <w:pitch w:val="default"/>
    <w:sig w:usb0="00000000" w:usb1="00000000" w:usb2="00000000" w:usb3="00000000" w:csb0="00000080" w:csb1="00000000"/>
  </w:font>
  <w:font w:name="Letter Gothic">
    <w:altName w:val="Segoe Print"/>
    <w:panose1 w:val="020B0409020202030204"/>
    <w:charset w:val="01"/>
    <w:family w:val="auto"/>
    <w:pitch w:val="default"/>
    <w:sig w:usb0="00000000" w:usb1="00000000" w:usb2="00000000" w:usb3="00000000" w:csb0="00000000" w:csb1="00000000"/>
  </w:font>
  <w:font w:name="Verdana CE">
    <w:altName w:val="Times New Roman"/>
    <w:panose1 w:val="00000000000000000000"/>
    <w:charset w:val="EE"/>
    <w:family w:val="auto"/>
    <w:pitch w:val="default"/>
    <w:sig w:usb0="00000000" w:usb1="00000000" w:usb2="00000000" w:usb3="00000000" w:csb0="00000002" w:csb1="00000000"/>
  </w:font>
  <w:font w:name="Verdana Cyr">
    <w:altName w:val="Times New Roman"/>
    <w:panose1 w:val="00000000000000000000"/>
    <w:charset w:val="CC"/>
    <w:family w:val="auto"/>
    <w:pitch w:val="default"/>
    <w:sig w:usb0="00000000" w:usb1="00000000" w:usb2="00000000" w:usb3="00000000" w:csb0="00000004" w:csb1="00000000"/>
  </w:font>
  <w:font w:name="Verdana Greek">
    <w:altName w:val="Times New Roman"/>
    <w:panose1 w:val="00000000000000000000"/>
    <w:charset w:val="A1"/>
    <w:family w:val="auto"/>
    <w:pitch w:val="default"/>
    <w:sig w:usb0="00000000" w:usb1="00000000" w:usb2="00000000" w:usb3="00000000" w:csb0="00000008" w:csb1="00000000"/>
  </w:font>
  <w:font w:name="Verdana Tur">
    <w:altName w:val="Times New Roman"/>
    <w:panose1 w:val="00000000000000000000"/>
    <w:charset w:val="A2"/>
    <w:family w:val="auto"/>
    <w:pitch w:val="default"/>
    <w:sig w:usb0="00000000" w:usb1="00000000" w:usb2="00000000" w:usb3="00000000" w:csb0="00000010" w:csb1="00000000"/>
  </w:font>
  <w:font w:name="Verdana Baltic">
    <w:altName w:val="Times New Roman"/>
    <w:panose1 w:val="00000000000000000000"/>
    <w:charset w:val="BA"/>
    <w:family w:val="auto"/>
    <w:pitch w:val="default"/>
    <w:sig w:usb0="00000000" w:usb1="00000000" w:usb2="00000000" w:usb3="00000000" w:csb0="00000080" w:csb1="00000000"/>
  </w:font>
  <w:font w:name="Verdana (Vietnamese)">
    <w:altName w:val="Times New Roman"/>
    <w:panose1 w:val="00000000000000000000"/>
    <w:charset w:val="A3"/>
    <w:family w:val="auto"/>
    <w:pitch w:val="default"/>
    <w:sig w:usb0="00000000" w:usb1="00000000" w:usb2="00000000" w:usb3="00000000" w:csb0="00000100" w:csb1="00000000"/>
  </w:font>
  <w:font w:name="Latha">
    <w:panose1 w:val="020B0604020202020204"/>
    <w:charset w:val="00"/>
    <w:family w:val="auto"/>
    <w:pitch w:val="default"/>
    <w:sig w:usb0="001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楷体 Western">
    <w:altName w:val="楷体_GB2312"/>
    <w:panose1 w:val="00000000000000000000"/>
    <w:charset w:val="00"/>
    <w:family w:val="auto"/>
    <w:pitch w:val="default"/>
    <w:sig w:usb0="00000000" w:usb1="00000000" w:usb2="00000000" w:usb3="00000000" w:csb0="00000001" w:csb1="00000000"/>
  </w:font>
  <w:font w:name="华文楷体 CE">
    <w:altName w:val="楷体_GB2312"/>
    <w:panose1 w:val="00000000000000000000"/>
    <w:charset w:val="EE"/>
    <w:family w:val="auto"/>
    <w:pitch w:val="default"/>
    <w:sig w:usb0="00000000" w:usb1="00000000" w:usb2="00000000" w:usb3="00000000" w:csb0="00000002" w:csb1="00000000"/>
  </w:font>
  <w:font w:name="华文楷体 Cyr">
    <w:altName w:val="楷体_GB2312"/>
    <w:panose1 w:val="00000000000000000000"/>
    <w:charset w:val="CC"/>
    <w:family w:val="auto"/>
    <w:pitch w:val="default"/>
    <w:sig w:usb0="00000000" w:usb1="00000000" w:usb2="00000000" w:usb3="00000000" w:csb0="00000004" w:csb1="00000000"/>
  </w:font>
  <w:font w:name="华文楷体 Greek">
    <w:altName w:val="楷体_GB2312"/>
    <w:panose1 w:val="00000000000000000000"/>
    <w:charset w:val="A1"/>
    <w:family w:val="auto"/>
    <w:pitch w:val="default"/>
    <w:sig w:usb0="00000000" w:usb1="00000000" w:usb2="00000000" w:usb3="00000000" w:csb0="00000008" w:csb1="00000000"/>
  </w:font>
  <w:font w:name="华文楷体 Tur">
    <w:altName w:val="楷体_GB2312"/>
    <w:panose1 w:val="00000000000000000000"/>
    <w:charset w:val="A2"/>
    <w:family w:val="auto"/>
    <w:pitch w:val="default"/>
    <w:sig w:usb0="00000000" w:usb1="00000000" w:usb2="00000000" w:usb3="00000000" w:csb0="00000010" w:csb1="00000000"/>
  </w:font>
  <w:font w:name="华文楷体 Baltic">
    <w:altName w:val="楷体_GB2312"/>
    <w:panose1 w:val="00000000000000000000"/>
    <w:charset w:val="BA"/>
    <w:family w:val="auto"/>
    <w:pitch w:val="default"/>
    <w:sig w:usb0="00000000" w:usb1="00000000" w:usb2="00000000" w:usb3="00000000" w:csb0="0000008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rial Unicode MS CE">
    <w:altName w:val="Times New Roman"/>
    <w:panose1 w:val="00000000000000000000"/>
    <w:charset w:val="EE"/>
    <w:family w:val="auto"/>
    <w:pitch w:val="default"/>
    <w:sig w:usb0="00000000" w:usb1="00000000" w:usb2="00000000" w:usb3="00000000" w:csb0="00000002" w:csb1="00000000"/>
  </w:font>
  <w:font w:name="Arial Unicode MS Cyr">
    <w:altName w:val="Times New Roman"/>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Arial Unicode MS Tur">
    <w:altName w:val="Times New Roman"/>
    <w:panose1 w:val="00000000000000000000"/>
    <w:charset w:val="A2"/>
    <w:family w:val="auto"/>
    <w:pitch w:val="default"/>
    <w:sig w:usb0="00000000" w:usb1="00000000" w:usb2="00000000" w:usb3="00000000" w:csb0="00000010" w:csb1="00000000"/>
  </w:font>
  <w:font w:name="Arial Unicode MS (Hebrew)">
    <w:altName w:val="Times New Roman"/>
    <w:panose1 w:val="00000000000000000000"/>
    <w:charset w:val="B1"/>
    <w:family w:val="auto"/>
    <w:pitch w:val="default"/>
    <w:sig w:usb0="00000000" w:usb1="00000000" w:usb2="00000000" w:usb3="00000000" w:csb0="00000020" w:csb1="00000000"/>
  </w:font>
  <w:font w:name="Arial Unicode MS (Arabic)">
    <w:altName w:val="Times New Roman"/>
    <w:panose1 w:val="00000000000000000000"/>
    <w:charset w:val="B2"/>
    <w:family w:val="auto"/>
    <w:pitch w:val="default"/>
    <w:sig w:usb0="00000000" w:usb1="00000000" w:usb2="00000000" w:usb3="00000000" w:csb0="00000040" w:csb1="00000000"/>
  </w:font>
  <w:font w:name="Arial Unicode MS Baltic">
    <w:altName w:val="Times New Roman"/>
    <w:panose1 w:val="00000000000000000000"/>
    <w:charset w:val="BA"/>
    <w:family w:val="auto"/>
    <w:pitch w:val="default"/>
    <w:sig w:usb0="00000000" w:usb1="00000000" w:usb2="00000000" w:usb3="00000000" w:csb0="00000080" w:csb1="00000000"/>
  </w:font>
  <w:font w:name="·ÂËÎ Western">
    <w:altName w:val="宋体"/>
    <w:panose1 w:val="00000000000000000000"/>
    <w:charset w:val="00"/>
    <w:family w:val="auto"/>
    <w:pitch w:val="default"/>
    <w:sig w:usb0="00000000" w:usb1="00000000" w:usb2="00000000" w:usb3="00000000" w:csb0="00000001" w:csb1="00000000"/>
  </w:font>
  <w:font w:name="»ªÎÄ¿¬Ìå Western">
    <w:altName w:val="Segoe Print"/>
    <w:panose1 w:val="00000000000000000000"/>
    <w:charset w:val="00"/>
    <w:family w:val="auto"/>
    <w:pitch w:val="default"/>
    <w:sig w:usb0="00000000" w:usb1="00000000" w:usb2="00000000" w:usb3="00000000" w:csb0="00000001" w:csb1="00000000"/>
  </w:font>
  <w:font w:name="»ŞÎÄż¬Ěĺ CE">
    <w:altName w:val="Segoe Print"/>
    <w:panose1 w:val="00000000000000000000"/>
    <w:charset w:val="EE"/>
    <w:family w:val="auto"/>
    <w:pitch w:val="default"/>
    <w:sig w:usb0="00000000" w:usb1="00000000" w:usb2="00000000" w:usb3="00000000" w:csb0="00000002" w:csb1="00000000"/>
  </w:font>
  <w:font w:name="»ЄОДї¬Ме Cyr">
    <w:altName w:val="Segoe Print"/>
    <w:panose1 w:val="00000000000000000000"/>
    <w:charset w:val="CC"/>
    <w:family w:val="auto"/>
    <w:pitch w:val="default"/>
    <w:sig w:usb0="00000000" w:usb1="00000000" w:usb2="00000000" w:usb3="00000000" w:csb0="00000004" w:csb1="00000000"/>
  </w:font>
  <w:font w:name="»ΞΔΏ¬Με Greek">
    <w:altName w:val="Segoe Print"/>
    <w:panose1 w:val="00000000000000000000"/>
    <w:charset w:val="A1"/>
    <w:family w:val="auto"/>
    <w:pitch w:val="default"/>
    <w:sig w:usb0="00000000" w:usb1="00000000" w:usb2="00000000" w:usb3="00000000" w:csb0="00000008" w:csb1="00000000"/>
  </w:font>
  <w:font w:name="»ªÎÄ¿¬Ìå Tur">
    <w:altName w:val="Segoe Print"/>
    <w:panose1 w:val="00000000000000000000"/>
    <w:charset w:val="A2"/>
    <w:family w:val="auto"/>
    <w:pitch w:val="default"/>
    <w:sig w:usb0="00000000" w:usb1="00000000" w:usb2="00000000" w:usb3="00000000" w:csb0="00000010" w:csb1="00000000"/>
  </w:font>
  <w:font w:name="»ŖĪÄæ¬Ģå Baltic">
    <w:altName w:val="Segoe Print"/>
    <w:panose1 w:val="00000000000000000000"/>
    <w:charset w:val="BA"/>
    <w:family w:val="auto"/>
    <w:pitch w:val="default"/>
    <w:sig w:usb0="00000000" w:usb1="00000000" w:usb2="00000000" w:usb3="00000000" w:csb0="00000080" w:csb1="00000000"/>
  </w:font>
  <w:font w:name="Adobe Gothic Std B">
    <w:altName w:val="MS UI Gothic"/>
    <w:panose1 w:val="020B0800000000000000"/>
    <w:charset w:val="80"/>
    <w:family w:val="auto"/>
    <w:pitch w:val="default"/>
    <w:sig w:usb0="00000000" w:usb1="00000000" w:usb2="00000010" w:usb3="00000000" w:csb0="602A0005" w:csb1="00000000"/>
  </w:font>
  <w:font w:name="Times">
    <w:altName w:val="Times New Roman"/>
    <w:panose1 w:val="00000000000000000000"/>
    <w:charset w:val="00"/>
    <w:family w:val="auto"/>
    <w:pitch w:val="default"/>
    <w:sig w:usb0="00000000" w:usb1="00000000" w:usb2="00000000" w:usb3="00000000" w:csb0="00040001" w:csb1="00000000"/>
  </w:font>
  <w:font w:name="CG Times">
    <w:altName w:val="Traditional Arabic"/>
    <w:panose1 w:val="02020603050405020304"/>
    <w:charset w:val="00"/>
    <w:family w:val="auto"/>
    <w:pitch w:val="default"/>
    <w:sig w:usb0="00000000" w:usb1="00000000" w:usb2="00000000" w:usb3="00000000" w:csb0="00000000" w:csb1="00000000"/>
  </w:font>
  <w:font w:name="Simplified Arabic Fixed">
    <w:panose1 w:val="02070309020205020404"/>
    <w:charset w:val="B2"/>
    <w:family w:val="auto"/>
    <w:pitch w:val="default"/>
    <w:sig w:usb0="00002003" w:usb1="00000000" w:usb2="00000000" w:usb3="00000000" w:csb0="00000041" w:csb1="20080000"/>
  </w:font>
  <w:font w:name="Cambria Math">
    <w:panose1 w:val="02040503050406030204"/>
    <w:charset w:val="01"/>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SimHei Western">
    <w:altName w:val="黑体"/>
    <w:panose1 w:val="00000000000000000000"/>
    <w:charset w:val="00"/>
    <w:family w:val="auto"/>
    <w:pitch w:val="default"/>
    <w:sig w:usb0="00000000" w:usb1="00000000" w:usb2="00000000" w:usb3="00000000" w:csb0="00000001" w:csb1="00000000"/>
  </w:font>
  <w:font w:name="35">
    <w:altName w:val="Times New Roman"/>
    <w:panose1 w:val="00000000000000000000"/>
    <w:charset w:val="01"/>
    <w:family w:val="auto"/>
    <w:pitch w:val="default"/>
    <w:sig w:usb0="00000000" w:usb1="00000000" w:usb2="00000000" w:usb3="00000000" w:csb0="00040001" w:csb1="00000000"/>
  </w:font>
  <w:font w:name="Century">
    <w:panose1 w:val="02040604050505020304"/>
    <w:charset w:val="01"/>
    <w:family w:val="auto"/>
    <w:pitch w:val="default"/>
    <w:sig w:usb0="00000287" w:usb1="00000000" w:usb2="00000000" w:usb3="00000000" w:csb0="2000009F" w:csb1="DFD70000"/>
  </w:font>
  <w:font w:name="Edwardian Script ITC">
    <w:panose1 w:val="030303020407070D0804"/>
    <w:charset w:val="01"/>
    <w:family w:val="auto"/>
    <w:pitch w:val="default"/>
    <w:sig w:usb0="00000003" w:usb1="00000000" w:usb2="00000000" w:usb3="00000000" w:csb0="20000001" w:csb1="00000000"/>
  </w:font>
  <w:font w:name="方正新舒体_GBK">
    <w:altName w:val="宋体"/>
    <w:panose1 w:val="03000509000000000000"/>
    <w:charset w:val="86"/>
    <w:family w:val="auto"/>
    <w:pitch w:val="default"/>
    <w:sig w:usb0="00000000" w:usb1="00000000" w:usb2="00000000" w:usb3="00000000" w:csb0="00040000" w:csb1="00000000"/>
  </w:font>
  <w:font w:name="Bookman">
    <w:altName w:val="Bookman Old Style"/>
    <w:panose1 w:val="00000000000000000000"/>
    <w:charset w:val="00"/>
    <w:family w:val="auto"/>
    <w:pitch w:val="default"/>
    <w:sig w:usb0="00000000" w:usb1="00000000" w:usb2="00000000" w:usb3="00000000" w:csb0="00000001" w:csb1="00000000"/>
  </w:font>
  <w:font w:name="Cambria (Vietnamese)">
    <w:altName w:val="Latha"/>
    <w:panose1 w:val="00000000000000000000"/>
    <w:charset w:val="A3"/>
    <w:family w:val="auto"/>
    <w:pitch w:val="default"/>
    <w:sig w:usb0="00000000" w:usb1="00000000" w:usb2="00000000" w:usb3="00000000" w:csb0="00000100" w:csb1="00000000"/>
  </w:font>
  <w:font w:name="Calibri (Vietnamese)">
    <w:altName w:val="Latha"/>
    <w:panose1 w:val="00000000000000000000"/>
    <w:charset w:val="A3"/>
    <w:family w:val="auto"/>
    <w:pitch w:val="default"/>
    <w:sig w:usb0="00000000" w:usb1="00000000" w:usb2="00000000" w:usb3="00000000" w:csb0="00000100" w:csb1="00000000"/>
  </w:font>
  <w:font w:name="华文隶书">
    <w:panose1 w:val="02010800040101010101"/>
    <w:charset w:val="86"/>
    <w:family w:val="auto"/>
    <w:pitch w:val="default"/>
    <w:sig w:usb0="00000001" w:usb1="080F0000" w:usb2="00000000" w:usb3="00000000" w:csb0="00040000" w:csb1="00000000"/>
  </w:font>
  <w:font w:name="¿¬Ìå Western">
    <w:altName w:val="宋体"/>
    <w:panose1 w:val="00000000000000000000"/>
    <w:charset w:val="00"/>
    <w:family w:val="auto"/>
    <w:pitch w:val="default"/>
    <w:sig w:usb0="00000000" w:usb1="00000000" w:usb2="00000000" w:usb3="00000000" w:csb0="00000001" w:csb1="00000000"/>
  </w:font>
  <w:font w:name="BatangChe Western">
    <w:altName w:val="BatangChe"/>
    <w:panose1 w:val="00000000000000000000"/>
    <w:charset w:val="00"/>
    <w:family w:val="auto"/>
    <w:pitch w:val="default"/>
    <w:sig w:usb0="00000000" w:usb1="00000000" w:usb2="00000000" w:usb3="00000000" w:csb0="00000001" w:csb1="00000000"/>
  </w:font>
  <w:font w:name="BatangChe CE">
    <w:altName w:val="BatangChe"/>
    <w:panose1 w:val="00000000000000000000"/>
    <w:charset w:val="EE"/>
    <w:family w:val="auto"/>
    <w:pitch w:val="default"/>
    <w:sig w:usb0="00000000" w:usb1="00000000" w:usb2="00000000" w:usb3="00000000" w:csb0="00000002" w:csb1="00000000"/>
  </w:font>
  <w:font w:name="BatangChe Cyr">
    <w:altName w:val="BatangChe"/>
    <w:panose1 w:val="00000000000000000000"/>
    <w:charset w:val="CC"/>
    <w:family w:val="auto"/>
    <w:pitch w:val="default"/>
    <w:sig w:usb0="00000000" w:usb1="00000000" w:usb2="00000000" w:usb3="00000000" w:csb0="00000004" w:csb1="00000000"/>
  </w:font>
  <w:font w:name="BatangChe Greek">
    <w:altName w:val="BatangChe"/>
    <w:panose1 w:val="00000000000000000000"/>
    <w:charset w:val="A1"/>
    <w:family w:val="auto"/>
    <w:pitch w:val="default"/>
    <w:sig w:usb0="00000000" w:usb1="00000000" w:usb2="00000000" w:usb3="00000000" w:csb0="00000008" w:csb1="00000000"/>
  </w:font>
  <w:font w:name="BatangChe Tur">
    <w:altName w:val="BatangChe"/>
    <w:panose1 w:val="00000000000000000000"/>
    <w:charset w:val="A2"/>
    <w:family w:val="auto"/>
    <w:pitch w:val="default"/>
    <w:sig w:usb0="00000000" w:usb1="00000000" w:usb2="00000000" w:usb3="00000000" w:csb0="00000010" w:csb1="00000000"/>
  </w:font>
  <w:font w:name="BatangChe Baltic">
    <w:altName w:val="BatangChe"/>
    <w:panose1 w:val="00000000000000000000"/>
    <w:charset w:val="BA"/>
    <w:family w:val="auto"/>
    <w:pitch w:val="default"/>
    <w:sig w:usb0="00000000" w:usb1="00000000" w:usb2="00000000" w:usb3="00000000" w:csb0="00000080" w:csb1="00000000"/>
  </w:font>
  <w:font w:name="Traditional Arabic">
    <w:panose1 w:val="02020603050405020304"/>
    <w:charset w:val="00"/>
    <w:family w:val="auto"/>
    <w:pitch w:val="default"/>
    <w:sig w:usb0="00006003" w:usb1="80000000" w:usb2="00000008" w:usb3="00000000" w:csb0="00000041" w:csb1="20080000"/>
  </w:font>
  <w:font w:name="ArialUnicodeMS">
    <w:altName w:val="Malgun Gothic"/>
    <w:panose1 w:val="00000000000000000000"/>
    <w:charset w:val="81"/>
    <w:family w:val="auto"/>
    <w:pitch w:val="default"/>
    <w:sig w:usb0="00000000" w:usb1="00000000" w:usb2="00000010" w:usb3="00000000" w:csb0="00080000" w:csb1="00000000"/>
  </w:font>
  <w:font w:name="FangSong,Bold">
    <w:altName w:val="宋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Nyala">
    <w:panose1 w:val="02000504070300020003"/>
    <w:charset w:val="00"/>
    <w:family w:val="auto"/>
    <w:pitch w:val="default"/>
    <w:sig w:usb0="A000006F" w:usb1="00000000" w:usb2="00000800" w:usb3="00000000" w:csb0="00000093" w:csb1="00000000"/>
  </w:font>
  <w:font w:name="Mongolian Baiti">
    <w:panose1 w:val="03000500000000000000"/>
    <w:charset w:val="00"/>
    <w:family w:val="auto"/>
    <w:pitch w:val="default"/>
    <w:sig w:usb0="80000023" w:usb1="00000000" w:usb2="00020000" w:usb3="00000000" w:csb0="00000001" w:csb1="00000000"/>
  </w:font>
  <w:font w:name="ITC Bookman">
    <w:altName w:val="Segoe Print"/>
    <w:panose1 w:val="02050504040505020204"/>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477D"/>
    <w:rsid w:val="0363333C"/>
    <w:rsid w:val="053A2A1E"/>
    <w:rsid w:val="08F80A3B"/>
    <w:rsid w:val="0AC5723C"/>
    <w:rsid w:val="0B5B059E"/>
    <w:rsid w:val="0E223E11"/>
    <w:rsid w:val="102F4313"/>
    <w:rsid w:val="11755719"/>
    <w:rsid w:val="119E7AC3"/>
    <w:rsid w:val="1235767B"/>
    <w:rsid w:val="124F2974"/>
    <w:rsid w:val="133F0DCC"/>
    <w:rsid w:val="14704F77"/>
    <w:rsid w:val="166730B7"/>
    <w:rsid w:val="181E59F2"/>
    <w:rsid w:val="1C914E2C"/>
    <w:rsid w:val="1CE95E98"/>
    <w:rsid w:val="1FC73F54"/>
    <w:rsid w:val="205248CE"/>
    <w:rsid w:val="24357195"/>
    <w:rsid w:val="2C8E2730"/>
    <w:rsid w:val="2CB23232"/>
    <w:rsid w:val="2DA31881"/>
    <w:rsid w:val="2ECE62A1"/>
    <w:rsid w:val="2FBC024E"/>
    <w:rsid w:val="33FA789D"/>
    <w:rsid w:val="3A3B703B"/>
    <w:rsid w:val="3BBA06CA"/>
    <w:rsid w:val="43B91FE3"/>
    <w:rsid w:val="451C1350"/>
    <w:rsid w:val="45BE112B"/>
    <w:rsid w:val="46F54481"/>
    <w:rsid w:val="507A4656"/>
    <w:rsid w:val="57256FAA"/>
    <w:rsid w:val="57D100D5"/>
    <w:rsid w:val="5826619B"/>
    <w:rsid w:val="5CBA0217"/>
    <w:rsid w:val="5CF7490E"/>
    <w:rsid w:val="5DE35771"/>
    <w:rsid w:val="62572CFB"/>
    <w:rsid w:val="65AA6698"/>
    <w:rsid w:val="660B1308"/>
    <w:rsid w:val="67E55718"/>
    <w:rsid w:val="68553FBE"/>
    <w:rsid w:val="6A9C1AEF"/>
    <w:rsid w:val="6B816002"/>
    <w:rsid w:val="6B875C0F"/>
    <w:rsid w:val="6D425B1E"/>
    <w:rsid w:val="6ECA390C"/>
    <w:rsid w:val="70132A02"/>
    <w:rsid w:val="735A0118"/>
    <w:rsid w:val="73C26F68"/>
    <w:rsid w:val="74C10B3B"/>
    <w:rsid w:val="7984488B"/>
    <w:rsid w:val="7A92780A"/>
    <w:rsid w:val="7B9B52E3"/>
    <w:rsid w:val="7D396759"/>
    <w:rsid w:val="7D8524B6"/>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link w:val="13"/>
    <w:unhideWhenUsed/>
    <w:qFormat/>
    <w:uiPriority w:val="99"/>
    <w:rPr>
      <w:rFonts w:hint="eastAsia" w:ascii="宋体" w:hAnsi="Courier New" w:eastAsia="宋体" w:cs="Times New Roman"/>
      <w:kern w:val="0"/>
      <w:sz w:val="20"/>
      <w:szCs w:val="20"/>
      <w:lang w:val="en-US" w:eastAsia="zh-CN" w:bidi="ar-SA"/>
    </w:r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paragraph" w:customStyle="1" w:styleId="12">
    <w:name w:val="List Paragraph"/>
    <w:basedOn w:val="1"/>
    <w:qFormat/>
    <w:uiPriority w:val="34"/>
    <w:pPr>
      <w:ind w:firstLine="420" w:firstLineChars="200"/>
    </w:pPr>
  </w:style>
  <w:style w:type="character" w:customStyle="1" w:styleId="13">
    <w:name w:val="纯文本 Char Char"/>
    <w:basedOn w:val="8"/>
    <w:link w:val="3"/>
    <w:qFormat/>
    <w:uiPriority w:val="99"/>
    <w:rPr>
      <w:rFonts w:ascii="宋体" w:hAnsi="Courier New" w:eastAsia="宋体" w:cs="Times New Roman"/>
      <w:kern w:val="0"/>
      <w:sz w:val="20"/>
      <w:szCs w:val="20"/>
    </w:rPr>
  </w:style>
  <w:style w:type="character" w:customStyle="1" w:styleId="14">
    <w:name w:val="批注框文本 Char Char"/>
    <w:basedOn w:val="8"/>
    <w:link w:val="4"/>
    <w:qFormat/>
    <w:uiPriority w:val="99"/>
    <w:rPr>
      <w:sz w:val="18"/>
      <w:szCs w:val="18"/>
    </w:rPr>
  </w:style>
  <w:style w:type="character" w:customStyle="1" w:styleId="15">
    <w:name w:val="页眉 Char Char"/>
    <w:basedOn w:val="8"/>
    <w:link w:val="6"/>
    <w:qFormat/>
    <w:uiPriority w:val="99"/>
    <w:rPr>
      <w:sz w:val="18"/>
      <w:szCs w:val="18"/>
    </w:rPr>
  </w:style>
  <w:style w:type="character" w:customStyle="1" w:styleId="16">
    <w:name w:val="页脚 Char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1120</Words>
  <Characters>6384</Characters>
  <Lines>53</Lines>
  <Paragraphs>14</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2019-03-21T07:05:00Z</dcterms:created>
  <dc:creator>Windows 用户</dc:creator>
  <cp:lastModifiedBy>Administrator</cp:lastModifiedBy>
  <cp:lastPrinted>2020-05-15T06:41:06Z</cp:lastPrinted>
  <dcterms:modified xsi:type="dcterms:W3CDTF">2020-05-15T06:51:12Z</dcterms:modified>
  <dc:title>《支付业务许可证》初审服务指南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